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E1C" w:rsidRDefault="00423E1C" w:rsidP="00423E1C">
      <w:pPr>
        <w:rPr>
          <w:b/>
          <w:sz w:val="32"/>
        </w:rPr>
      </w:pPr>
      <w:r>
        <w:rPr>
          <w:b/>
          <w:sz w:val="32"/>
        </w:rPr>
        <w:t>Answers</w:t>
      </w:r>
    </w:p>
    <w:p w:rsidR="00423E1C" w:rsidRDefault="00423E1C" w:rsidP="00423E1C">
      <w:pPr>
        <w:rPr>
          <w:b/>
          <w:sz w:val="32"/>
        </w:rPr>
      </w:pPr>
      <w:r>
        <w:rPr>
          <w:b/>
          <w:sz w:val="32"/>
        </w:rPr>
        <w:t>ESL223: Reading</w:t>
      </w:r>
    </w:p>
    <w:p w:rsidR="00423E1C" w:rsidRDefault="00423E1C" w:rsidP="00423E1C">
      <w:pPr>
        <w:rPr>
          <w:b/>
        </w:rPr>
      </w:pPr>
      <w:r>
        <w:rPr>
          <w:b/>
          <w:sz w:val="32"/>
        </w:rPr>
        <w:t>Textbook:  Making Connections</w:t>
      </w:r>
    </w:p>
    <w:p w:rsidR="00423E1C" w:rsidRDefault="00423E1C" w:rsidP="00423E1C">
      <w:pPr>
        <w:rPr>
          <w:b/>
        </w:rPr>
      </w:pPr>
    </w:p>
    <w:p w:rsidR="00423E1C" w:rsidRDefault="00423E1C" w:rsidP="00423E1C">
      <w:r>
        <w:rPr>
          <w:b/>
        </w:rPr>
        <w:t xml:space="preserve">Reading </w:t>
      </w:r>
      <w:r>
        <w:rPr>
          <w:rFonts w:hint="eastAsia"/>
          <w:b/>
          <w:lang w:eastAsia="zh-CN"/>
        </w:rPr>
        <w:t>3</w:t>
      </w:r>
      <w:r>
        <w:rPr>
          <w:b/>
        </w:rPr>
        <w:t>: Medicine and Genetic Research: Promise and Problems</w:t>
      </w:r>
    </w:p>
    <w:p w:rsidR="00423E1C" w:rsidRDefault="00423E1C" w:rsidP="00423E1C"/>
    <w:p w:rsidR="00423E1C" w:rsidRDefault="00423E1C" w:rsidP="00423E1C">
      <w:pPr>
        <w:rPr>
          <w:sz w:val="36"/>
        </w:rPr>
      </w:pPr>
      <w:r>
        <w:rPr>
          <w:sz w:val="36"/>
        </w:rPr>
        <w:t>Getting a first idea about the article, page 22</w:t>
      </w:r>
    </w:p>
    <w:p w:rsidR="00423E1C" w:rsidRDefault="00423E1C" w:rsidP="00423E1C">
      <w:pPr>
        <w:rPr>
          <w:sz w:val="36"/>
        </w:rPr>
      </w:pPr>
      <w:r>
        <w:rPr>
          <w:sz w:val="36"/>
        </w:rPr>
        <w:t xml:space="preserve">    </w:t>
      </w:r>
    </w:p>
    <w:tbl>
      <w:tblPr>
        <w:tblStyle w:val="TableGrid"/>
        <w:tblW w:w="6968" w:type="dxa"/>
        <w:tblInd w:w="-435" w:type="dxa"/>
        <w:tblLook w:val="04A0"/>
      </w:tblPr>
      <w:tblGrid>
        <w:gridCol w:w="1676"/>
        <w:gridCol w:w="1916"/>
        <w:gridCol w:w="3376"/>
      </w:tblGrid>
      <w:tr w:rsidR="00423E1C" w:rsidTr="008A1C33">
        <w:tc>
          <w:tcPr>
            <w:tcW w:w="167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>Paragraph</w:t>
            </w:r>
          </w:p>
        </w:tc>
        <w:tc>
          <w:tcPr>
            <w:tcW w:w="191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>Type of information</w:t>
            </w:r>
          </w:p>
        </w:tc>
        <w:tc>
          <w:tcPr>
            <w:tcW w:w="337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>Key words</w:t>
            </w:r>
          </w:p>
        </w:tc>
      </w:tr>
      <w:tr w:rsidR="00423E1C" w:rsidTr="008A1C33">
        <w:tc>
          <w:tcPr>
            <w:tcW w:w="167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>1</w:t>
            </w:r>
          </w:p>
        </w:tc>
        <w:tc>
          <w:tcPr>
            <w:tcW w:w="191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 xml:space="preserve">Promise </w:t>
            </w:r>
          </w:p>
        </w:tc>
        <w:tc>
          <w:tcPr>
            <w:tcW w:w="337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>Progress…benefitting</w:t>
            </w:r>
          </w:p>
        </w:tc>
      </w:tr>
      <w:tr w:rsidR="00423E1C" w:rsidTr="008A1C33">
        <w:tc>
          <w:tcPr>
            <w:tcW w:w="167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>2</w:t>
            </w:r>
          </w:p>
        </w:tc>
        <w:tc>
          <w:tcPr>
            <w:tcW w:w="191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>Promise</w:t>
            </w:r>
          </w:p>
        </w:tc>
        <w:tc>
          <w:tcPr>
            <w:tcW w:w="337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>Slowing the spread or eliminating</w:t>
            </w:r>
          </w:p>
        </w:tc>
      </w:tr>
      <w:tr w:rsidR="00423E1C" w:rsidTr="008A1C33">
        <w:tc>
          <w:tcPr>
            <w:tcW w:w="167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>3</w:t>
            </w:r>
          </w:p>
        </w:tc>
        <w:tc>
          <w:tcPr>
            <w:tcW w:w="191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>Promise</w:t>
            </w:r>
          </w:p>
        </w:tc>
        <w:tc>
          <w:tcPr>
            <w:tcW w:w="337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>Increase financial develop</w:t>
            </w:r>
          </w:p>
        </w:tc>
      </w:tr>
      <w:tr w:rsidR="00423E1C" w:rsidTr="008A1C33">
        <w:tc>
          <w:tcPr>
            <w:tcW w:w="167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>4</w:t>
            </w:r>
          </w:p>
        </w:tc>
        <w:tc>
          <w:tcPr>
            <w:tcW w:w="191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 xml:space="preserve">Problems </w:t>
            </w:r>
          </w:p>
        </w:tc>
        <w:tc>
          <w:tcPr>
            <w:tcW w:w="337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 xml:space="preserve">Problems ignore </w:t>
            </w:r>
          </w:p>
        </w:tc>
      </w:tr>
      <w:tr w:rsidR="00423E1C" w:rsidTr="008A1C33">
        <w:tc>
          <w:tcPr>
            <w:tcW w:w="167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>5</w:t>
            </w:r>
          </w:p>
        </w:tc>
        <w:tc>
          <w:tcPr>
            <w:tcW w:w="191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 xml:space="preserve">Problems </w:t>
            </w:r>
          </w:p>
        </w:tc>
        <w:tc>
          <w:tcPr>
            <w:tcW w:w="337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>More serious problems</w:t>
            </w:r>
          </w:p>
        </w:tc>
      </w:tr>
      <w:tr w:rsidR="00423E1C" w:rsidTr="008A1C33">
        <w:tc>
          <w:tcPr>
            <w:tcW w:w="167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>6</w:t>
            </w:r>
          </w:p>
        </w:tc>
        <w:tc>
          <w:tcPr>
            <w:tcW w:w="191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>Promise</w:t>
            </w:r>
          </w:p>
        </w:tc>
        <w:tc>
          <w:tcPr>
            <w:tcW w:w="337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>Available, developing</w:t>
            </w:r>
          </w:p>
        </w:tc>
      </w:tr>
      <w:tr w:rsidR="00423E1C" w:rsidTr="008A1C33">
        <w:tc>
          <w:tcPr>
            <w:tcW w:w="167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>7</w:t>
            </w:r>
          </w:p>
        </w:tc>
        <w:tc>
          <w:tcPr>
            <w:tcW w:w="191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>Promise</w:t>
            </w:r>
          </w:p>
        </w:tc>
        <w:tc>
          <w:tcPr>
            <w:tcW w:w="3376" w:type="dxa"/>
          </w:tcPr>
          <w:p w:rsidR="00423E1C" w:rsidRDefault="00423E1C" w:rsidP="008A1C33">
            <w:pPr>
              <w:rPr>
                <w:sz w:val="36"/>
              </w:rPr>
            </w:pPr>
            <w:r>
              <w:rPr>
                <w:sz w:val="36"/>
              </w:rPr>
              <w:t>Justified , trails</w:t>
            </w:r>
          </w:p>
        </w:tc>
      </w:tr>
    </w:tbl>
    <w:p w:rsidR="00423E1C" w:rsidRDefault="00423E1C" w:rsidP="00423E1C">
      <w:pPr>
        <w:rPr>
          <w:sz w:val="36"/>
        </w:rPr>
      </w:pPr>
    </w:p>
    <w:p w:rsidR="00423E1C" w:rsidRDefault="00423E1C" w:rsidP="00423E1C">
      <w:pPr>
        <w:rPr>
          <w:rFonts w:ascii="Arial" w:hAnsi="Arial" w:cs="Arial" w:hint="eastAsia"/>
          <w:sz w:val="20"/>
          <w:lang w:eastAsia="zh-CN"/>
        </w:rPr>
      </w:pPr>
    </w:p>
    <w:p w:rsidR="00423E1C" w:rsidRDefault="00423E1C" w:rsidP="00423E1C">
      <w:pPr>
        <w:rPr>
          <w:sz w:val="36"/>
        </w:rPr>
      </w:pPr>
    </w:p>
    <w:p w:rsidR="00423E1C" w:rsidRDefault="00423E1C" w:rsidP="00423E1C">
      <w:pPr>
        <w:rPr>
          <w:sz w:val="36"/>
        </w:rPr>
      </w:pPr>
      <w:r>
        <w:rPr>
          <w:sz w:val="36"/>
        </w:rPr>
        <w:lastRenderedPageBreak/>
        <w:t>While you read, page 22</w:t>
      </w:r>
    </w:p>
    <w:p w:rsidR="00423E1C" w:rsidRDefault="00423E1C" w:rsidP="00423E1C">
      <w:pPr>
        <w:numPr>
          <w:ilvl w:val="1"/>
          <w:numId w:val="2"/>
        </w:numPr>
        <w:rPr>
          <w:sz w:val="36"/>
        </w:rPr>
      </w:pPr>
      <w:r>
        <w:rPr>
          <w:b/>
          <w:sz w:val="36"/>
        </w:rPr>
        <w:t>These advances</w:t>
      </w:r>
      <w:r>
        <w:rPr>
          <w:sz w:val="36"/>
        </w:rPr>
        <w:t>: the genes that are associated with some serious diseases and birth defects(par. 1, line 3)</w:t>
      </w:r>
    </w:p>
    <w:p w:rsidR="00423E1C" w:rsidRDefault="00423E1C" w:rsidP="00423E1C">
      <w:pPr>
        <w:numPr>
          <w:ilvl w:val="1"/>
          <w:numId w:val="2"/>
        </w:numPr>
        <w:rPr>
          <w:sz w:val="36"/>
        </w:rPr>
      </w:pPr>
      <w:r w:rsidRPr="00FF5648">
        <w:rPr>
          <w:b/>
          <w:sz w:val="36"/>
        </w:rPr>
        <w:t>The cause</w:t>
      </w:r>
      <w:r w:rsidRPr="00FF5648">
        <w:rPr>
          <w:sz w:val="36"/>
        </w:rPr>
        <w:t xml:space="preserve">: </w:t>
      </w:r>
      <w:r>
        <w:rPr>
          <w:sz w:val="36"/>
        </w:rPr>
        <w:t>a rapid increase in financial support for the field</w:t>
      </w:r>
    </w:p>
    <w:p w:rsidR="00423E1C" w:rsidRDefault="00423E1C" w:rsidP="00423E1C">
      <w:pPr>
        <w:ind w:left="360"/>
        <w:rPr>
          <w:sz w:val="36"/>
        </w:rPr>
      </w:pPr>
      <w:r>
        <w:rPr>
          <w:b/>
          <w:sz w:val="36"/>
        </w:rPr>
        <w:t>Two effects</w:t>
      </w:r>
      <w:r w:rsidRPr="00C57308">
        <w:rPr>
          <w:sz w:val="36"/>
        </w:rPr>
        <w:t>:</w:t>
      </w:r>
      <w:r>
        <w:rPr>
          <w:sz w:val="36"/>
        </w:rPr>
        <w:t xml:space="preserve"> genetic testing and genetic treatment</w:t>
      </w:r>
    </w:p>
    <w:p w:rsidR="00423E1C" w:rsidRDefault="00423E1C" w:rsidP="00423E1C">
      <w:pPr>
        <w:numPr>
          <w:ilvl w:val="0"/>
          <w:numId w:val="3"/>
        </w:numPr>
        <w:rPr>
          <w:sz w:val="36"/>
        </w:rPr>
      </w:pPr>
      <w:r>
        <w:rPr>
          <w:b/>
          <w:sz w:val="36"/>
        </w:rPr>
        <w:t xml:space="preserve">Final outcome and cause: </w:t>
      </w:r>
      <w:proofErr w:type="gramStart"/>
      <w:r>
        <w:rPr>
          <w:sz w:val="36"/>
        </w:rPr>
        <w:t>1.clinical trials of new procedures before sufficient evidence was</w:t>
      </w:r>
      <w:proofErr w:type="gramEnd"/>
      <w:r>
        <w:rPr>
          <w:sz w:val="36"/>
        </w:rPr>
        <w:t xml:space="preserve"> available—the success rate in many trails was disappointing. 2. Trials took place before researchers had assessed the risks to the human participants.—</w:t>
      </w:r>
      <w:proofErr w:type="gramStart"/>
      <w:r>
        <w:rPr>
          <w:sz w:val="36"/>
        </w:rPr>
        <w:t>an</w:t>
      </w:r>
      <w:proofErr w:type="gramEnd"/>
      <w:r>
        <w:rPr>
          <w:sz w:val="36"/>
        </w:rPr>
        <w:t xml:space="preserve"> volunteer died after he developed an extreme immune system reaction to the procedure. </w:t>
      </w:r>
    </w:p>
    <w:p w:rsidR="00423E1C" w:rsidRDefault="00423E1C" w:rsidP="00423E1C">
      <w:pPr>
        <w:numPr>
          <w:ilvl w:val="0"/>
          <w:numId w:val="3"/>
        </w:numPr>
        <w:rPr>
          <w:sz w:val="36"/>
        </w:rPr>
      </w:pPr>
      <w:r>
        <w:rPr>
          <w:b/>
          <w:sz w:val="36"/>
        </w:rPr>
        <w:t>Cause problems:</w:t>
      </w:r>
      <w:r>
        <w:rPr>
          <w:sz w:val="36"/>
        </w:rPr>
        <w:t xml:space="preserve"> they were attributable to the relationship between commercial biotechnology companies and researchers in clinics and universities. </w:t>
      </w:r>
    </w:p>
    <w:p w:rsidR="00423E1C" w:rsidRDefault="00423E1C" w:rsidP="00423E1C">
      <w:pPr>
        <w:numPr>
          <w:ilvl w:val="0"/>
          <w:numId w:val="3"/>
        </w:numPr>
        <w:rPr>
          <w:sz w:val="36"/>
        </w:rPr>
      </w:pPr>
      <w:r>
        <w:rPr>
          <w:b/>
          <w:sz w:val="36"/>
        </w:rPr>
        <w:t>Such treatment:</w:t>
      </w:r>
      <w:r>
        <w:rPr>
          <w:sz w:val="36"/>
        </w:rPr>
        <w:t xml:space="preserve"> the criticism was justified; researchers need to return to the caution; they became more careful to clinical trials; they did not lose their belief. </w:t>
      </w:r>
    </w:p>
    <w:p w:rsidR="00423E1C" w:rsidRDefault="00423E1C" w:rsidP="00423E1C">
      <w:pPr>
        <w:ind w:left="420"/>
        <w:rPr>
          <w:sz w:val="36"/>
        </w:rPr>
      </w:pPr>
      <w:r>
        <w:rPr>
          <w:sz w:val="36"/>
        </w:rPr>
        <w:t xml:space="preserve"> </w:t>
      </w:r>
    </w:p>
    <w:p w:rsidR="00423E1C" w:rsidRDefault="00423E1C" w:rsidP="00423E1C">
      <w:pPr>
        <w:rPr>
          <w:sz w:val="36"/>
        </w:rPr>
      </w:pPr>
    </w:p>
    <w:p w:rsidR="00423E1C" w:rsidRDefault="00423E1C" w:rsidP="00423E1C">
      <w:pPr>
        <w:pStyle w:val="Heading1"/>
      </w:pPr>
      <w:r>
        <w:lastRenderedPageBreak/>
        <w:t>Main Idea Check, page 25</w:t>
      </w:r>
    </w:p>
    <w:p w:rsidR="00423E1C" w:rsidRDefault="00423E1C" w:rsidP="00423E1C">
      <w:pPr>
        <w:rPr>
          <w:sz w:val="36"/>
        </w:rPr>
      </w:pPr>
      <w:r>
        <w:rPr>
          <w:sz w:val="36"/>
        </w:rPr>
        <w:t xml:space="preserve"> A </w:t>
      </w:r>
    </w:p>
    <w:p w:rsidR="00423E1C" w:rsidRDefault="00423E1C" w:rsidP="00423E1C">
      <w:pPr>
        <w:rPr>
          <w:sz w:val="36"/>
        </w:rPr>
      </w:pPr>
    </w:p>
    <w:p w:rsidR="00423E1C" w:rsidRDefault="00423E1C" w:rsidP="00423E1C">
      <w:pPr>
        <w:rPr>
          <w:sz w:val="36"/>
        </w:rPr>
      </w:pPr>
      <w:r>
        <w:rPr>
          <w:sz w:val="36"/>
        </w:rPr>
        <w:t>A closer look, page 25</w:t>
      </w:r>
    </w:p>
    <w:p w:rsidR="00423E1C" w:rsidRDefault="00423E1C" w:rsidP="00423E1C">
      <w:pPr>
        <w:numPr>
          <w:ilvl w:val="1"/>
          <w:numId w:val="1"/>
        </w:numPr>
        <w:rPr>
          <w:sz w:val="36"/>
        </w:rPr>
      </w:pPr>
      <w:r>
        <w:rPr>
          <w:sz w:val="36"/>
        </w:rPr>
        <w:t>Cancer, diabetes and heart disease</w:t>
      </w:r>
    </w:p>
    <w:p w:rsidR="00423E1C" w:rsidRDefault="00423E1C" w:rsidP="00423E1C">
      <w:pPr>
        <w:numPr>
          <w:ilvl w:val="1"/>
          <w:numId w:val="1"/>
        </w:numPr>
        <w:rPr>
          <w:sz w:val="36"/>
        </w:rPr>
      </w:pPr>
      <w:r>
        <w:rPr>
          <w:sz w:val="36"/>
        </w:rPr>
        <w:t>a</w:t>
      </w:r>
    </w:p>
    <w:p w:rsidR="00423E1C" w:rsidRDefault="00423E1C" w:rsidP="00423E1C">
      <w:pPr>
        <w:numPr>
          <w:ilvl w:val="1"/>
          <w:numId w:val="1"/>
        </w:numPr>
        <w:rPr>
          <w:sz w:val="36"/>
        </w:rPr>
      </w:pPr>
      <w:r>
        <w:rPr>
          <w:sz w:val="36"/>
        </w:rPr>
        <w:t>False</w:t>
      </w:r>
    </w:p>
    <w:p w:rsidR="00423E1C" w:rsidRDefault="00423E1C" w:rsidP="00423E1C">
      <w:pPr>
        <w:numPr>
          <w:ilvl w:val="1"/>
          <w:numId w:val="1"/>
        </w:numPr>
        <w:rPr>
          <w:sz w:val="36"/>
        </w:rPr>
      </w:pPr>
      <w:r>
        <w:rPr>
          <w:sz w:val="36"/>
        </w:rPr>
        <w:t>B—A and C</w:t>
      </w:r>
    </w:p>
    <w:p w:rsidR="00423E1C" w:rsidRDefault="00423E1C" w:rsidP="00423E1C">
      <w:pPr>
        <w:numPr>
          <w:ilvl w:val="1"/>
          <w:numId w:val="1"/>
        </w:numPr>
        <w:rPr>
          <w:sz w:val="36"/>
        </w:rPr>
      </w:pPr>
      <w:r>
        <w:rPr>
          <w:sz w:val="36"/>
        </w:rPr>
        <w:t>B—A--C</w:t>
      </w:r>
    </w:p>
    <w:p w:rsidR="00423E1C" w:rsidRDefault="00423E1C" w:rsidP="00423E1C">
      <w:pPr>
        <w:ind w:left="360"/>
        <w:rPr>
          <w:sz w:val="36"/>
        </w:rPr>
      </w:pPr>
      <w:r>
        <w:rPr>
          <w:sz w:val="36"/>
        </w:rPr>
        <w:t xml:space="preserve">       D—C</w:t>
      </w:r>
    </w:p>
    <w:p w:rsidR="00423E1C" w:rsidRDefault="00423E1C" w:rsidP="00423E1C">
      <w:pPr>
        <w:rPr>
          <w:sz w:val="36"/>
        </w:rPr>
      </w:pPr>
      <w:r>
        <w:rPr>
          <w:sz w:val="36"/>
        </w:rPr>
        <w:t xml:space="preserve">6. </w:t>
      </w:r>
      <w:proofErr w:type="gramStart"/>
      <w:r>
        <w:rPr>
          <w:sz w:val="36"/>
        </w:rPr>
        <w:t>b</w:t>
      </w:r>
      <w:proofErr w:type="gramEnd"/>
    </w:p>
    <w:p w:rsidR="00423E1C" w:rsidRDefault="00423E1C" w:rsidP="00423E1C">
      <w:pPr>
        <w:rPr>
          <w:sz w:val="36"/>
        </w:rPr>
      </w:pPr>
    </w:p>
    <w:p w:rsidR="00423E1C" w:rsidRDefault="00423E1C" w:rsidP="00423E1C">
      <w:pPr>
        <w:pStyle w:val="Heading1"/>
      </w:pPr>
      <w:r>
        <w:t>Vocabulary Study:</w:t>
      </w:r>
      <w:r w:rsidRPr="009A27FE">
        <w:t xml:space="preserve"> </w:t>
      </w:r>
      <w:r>
        <w:t>Synonyms pg26</w:t>
      </w:r>
    </w:p>
    <w:p w:rsidR="00423E1C" w:rsidRPr="009A27FE" w:rsidRDefault="00423E1C" w:rsidP="00423E1C">
      <w:pPr>
        <w:rPr>
          <w:sz w:val="36"/>
          <w:szCs w:val="36"/>
        </w:rPr>
      </w:pPr>
      <w:r w:rsidRPr="009A27FE">
        <w:rPr>
          <w:sz w:val="36"/>
          <w:szCs w:val="36"/>
        </w:rPr>
        <w:t>1. Defeat</w:t>
      </w:r>
    </w:p>
    <w:p w:rsidR="00423E1C" w:rsidRDefault="00423E1C" w:rsidP="00423E1C">
      <w:pPr>
        <w:rPr>
          <w:sz w:val="36"/>
          <w:szCs w:val="36"/>
        </w:rPr>
      </w:pPr>
      <w:r w:rsidRPr="009A27FE">
        <w:rPr>
          <w:sz w:val="36"/>
          <w:szCs w:val="36"/>
        </w:rPr>
        <w:t xml:space="preserve">2. </w:t>
      </w:r>
      <w:r>
        <w:rPr>
          <w:sz w:val="36"/>
          <w:szCs w:val="36"/>
        </w:rPr>
        <w:t>Inherit</w:t>
      </w:r>
    </w:p>
    <w:p w:rsidR="00423E1C" w:rsidRDefault="00423E1C" w:rsidP="00423E1C">
      <w:pPr>
        <w:rPr>
          <w:sz w:val="36"/>
          <w:szCs w:val="36"/>
        </w:rPr>
      </w:pPr>
      <w:r>
        <w:rPr>
          <w:sz w:val="36"/>
          <w:szCs w:val="36"/>
        </w:rPr>
        <w:t>3. Investors</w:t>
      </w:r>
    </w:p>
    <w:p w:rsidR="00423E1C" w:rsidRDefault="00423E1C" w:rsidP="00423E1C">
      <w:pPr>
        <w:rPr>
          <w:sz w:val="36"/>
          <w:szCs w:val="36"/>
        </w:rPr>
      </w:pPr>
      <w:r>
        <w:rPr>
          <w:sz w:val="36"/>
          <w:szCs w:val="36"/>
        </w:rPr>
        <w:t>4. life-threatening</w:t>
      </w:r>
    </w:p>
    <w:p w:rsidR="00423E1C" w:rsidRDefault="00423E1C" w:rsidP="00423E1C">
      <w:pPr>
        <w:rPr>
          <w:sz w:val="36"/>
          <w:szCs w:val="36"/>
        </w:rPr>
      </w:pPr>
      <w:r>
        <w:rPr>
          <w:sz w:val="36"/>
          <w:szCs w:val="36"/>
        </w:rPr>
        <w:t>5. Procedure</w:t>
      </w:r>
    </w:p>
    <w:p w:rsidR="00423E1C" w:rsidRDefault="00423E1C" w:rsidP="00423E1C">
      <w:pPr>
        <w:rPr>
          <w:sz w:val="36"/>
          <w:szCs w:val="36"/>
        </w:rPr>
      </w:pPr>
      <w:r>
        <w:rPr>
          <w:sz w:val="36"/>
          <w:szCs w:val="36"/>
        </w:rPr>
        <w:t>6. Function</w:t>
      </w:r>
    </w:p>
    <w:p w:rsidR="00423E1C" w:rsidRDefault="00423E1C" w:rsidP="00423E1C">
      <w:pPr>
        <w:rPr>
          <w:sz w:val="36"/>
          <w:szCs w:val="36"/>
        </w:rPr>
      </w:pPr>
      <w:r>
        <w:rPr>
          <w:sz w:val="36"/>
          <w:szCs w:val="36"/>
        </w:rPr>
        <w:t>7. Overstated</w:t>
      </w:r>
    </w:p>
    <w:p w:rsidR="00423E1C" w:rsidRDefault="00423E1C" w:rsidP="00423E1C">
      <w:pPr>
        <w:rPr>
          <w:sz w:val="36"/>
          <w:szCs w:val="36"/>
        </w:rPr>
      </w:pPr>
      <w:r>
        <w:rPr>
          <w:sz w:val="36"/>
          <w:szCs w:val="36"/>
        </w:rPr>
        <w:t>8. Ignore</w:t>
      </w:r>
    </w:p>
    <w:p w:rsidR="00423E1C" w:rsidRDefault="00423E1C" w:rsidP="00423E1C">
      <w:pPr>
        <w:rPr>
          <w:sz w:val="36"/>
          <w:szCs w:val="36"/>
        </w:rPr>
      </w:pPr>
      <w:r>
        <w:rPr>
          <w:sz w:val="36"/>
          <w:szCs w:val="36"/>
        </w:rPr>
        <w:t>9. Capable</w:t>
      </w:r>
    </w:p>
    <w:p w:rsidR="00423E1C" w:rsidRDefault="00423E1C" w:rsidP="00423E1C">
      <w:pPr>
        <w:rPr>
          <w:sz w:val="36"/>
          <w:szCs w:val="36"/>
        </w:rPr>
      </w:pPr>
      <w:r>
        <w:rPr>
          <w:sz w:val="36"/>
          <w:szCs w:val="36"/>
        </w:rPr>
        <w:lastRenderedPageBreak/>
        <w:t>10. Immune</w:t>
      </w:r>
    </w:p>
    <w:p w:rsidR="00423E1C" w:rsidRDefault="00423E1C" w:rsidP="00423E1C">
      <w:pPr>
        <w:rPr>
          <w:sz w:val="36"/>
          <w:szCs w:val="36"/>
        </w:rPr>
      </w:pPr>
      <w:r>
        <w:rPr>
          <w:sz w:val="36"/>
          <w:szCs w:val="36"/>
        </w:rPr>
        <w:t>11. Commercial</w:t>
      </w:r>
    </w:p>
    <w:p w:rsidR="00423E1C" w:rsidRDefault="00423E1C" w:rsidP="00423E1C">
      <w:pPr>
        <w:rPr>
          <w:sz w:val="36"/>
          <w:szCs w:val="36"/>
        </w:rPr>
      </w:pPr>
      <w:r>
        <w:rPr>
          <w:sz w:val="36"/>
          <w:szCs w:val="36"/>
        </w:rPr>
        <w:t>12. Funding</w:t>
      </w:r>
    </w:p>
    <w:p w:rsidR="00423E1C" w:rsidRDefault="00423E1C" w:rsidP="00423E1C">
      <w:pPr>
        <w:rPr>
          <w:sz w:val="36"/>
          <w:szCs w:val="36"/>
        </w:rPr>
      </w:pPr>
      <w:r>
        <w:rPr>
          <w:sz w:val="36"/>
          <w:szCs w:val="36"/>
        </w:rPr>
        <w:t>13. Predictable</w:t>
      </w:r>
    </w:p>
    <w:p w:rsidR="00423E1C" w:rsidRDefault="00423E1C" w:rsidP="00423E1C">
      <w:pPr>
        <w:rPr>
          <w:sz w:val="36"/>
          <w:szCs w:val="36"/>
        </w:rPr>
      </w:pPr>
      <w:r>
        <w:rPr>
          <w:sz w:val="36"/>
          <w:szCs w:val="36"/>
        </w:rPr>
        <w:t>14. Justified</w:t>
      </w:r>
    </w:p>
    <w:p w:rsidR="00423E1C" w:rsidRDefault="00423E1C" w:rsidP="00423E1C">
      <w:pPr>
        <w:rPr>
          <w:sz w:val="36"/>
          <w:szCs w:val="36"/>
        </w:rPr>
      </w:pPr>
      <w:r>
        <w:rPr>
          <w:sz w:val="36"/>
          <w:szCs w:val="36"/>
        </w:rPr>
        <w:t>15. Achieve</w:t>
      </w:r>
    </w:p>
    <w:p w:rsidR="00423E1C" w:rsidRDefault="00423E1C" w:rsidP="00423E1C">
      <w:pPr>
        <w:rPr>
          <w:sz w:val="36"/>
          <w:szCs w:val="36"/>
        </w:rPr>
      </w:pPr>
    </w:p>
    <w:p w:rsidR="00D90DA6" w:rsidRDefault="00423E1C">
      <w:pPr>
        <w:rPr>
          <w:sz w:val="36"/>
          <w:szCs w:val="36"/>
        </w:rPr>
      </w:pPr>
      <w:r>
        <w:rPr>
          <w:sz w:val="36"/>
          <w:szCs w:val="36"/>
        </w:rPr>
        <w:t>Vocabulary Study: Words in Context pg27</w:t>
      </w:r>
    </w:p>
    <w:p w:rsidR="00423E1C" w:rsidRDefault="00423E1C">
      <w:pPr>
        <w:rPr>
          <w:sz w:val="36"/>
          <w:szCs w:val="36"/>
        </w:rPr>
      </w:pPr>
      <w:r>
        <w:rPr>
          <w:sz w:val="36"/>
          <w:szCs w:val="36"/>
        </w:rPr>
        <w:t xml:space="preserve">1. </w:t>
      </w:r>
      <w:proofErr w:type="gramStart"/>
      <w:r>
        <w:rPr>
          <w:sz w:val="36"/>
          <w:szCs w:val="36"/>
        </w:rPr>
        <w:t>access</w:t>
      </w:r>
      <w:proofErr w:type="gramEnd"/>
    </w:p>
    <w:p w:rsidR="00423E1C" w:rsidRDefault="00423E1C">
      <w:pPr>
        <w:rPr>
          <w:sz w:val="36"/>
          <w:szCs w:val="36"/>
        </w:rPr>
      </w:pPr>
      <w:r>
        <w:rPr>
          <w:sz w:val="36"/>
          <w:szCs w:val="36"/>
        </w:rPr>
        <w:t xml:space="preserve">2. </w:t>
      </w:r>
      <w:proofErr w:type="gramStart"/>
      <w:r>
        <w:rPr>
          <w:sz w:val="36"/>
          <w:szCs w:val="36"/>
        </w:rPr>
        <w:t>cautions</w:t>
      </w:r>
      <w:proofErr w:type="gramEnd"/>
    </w:p>
    <w:p w:rsidR="00423E1C" w:rsidRDefault="00423E1C">
      <w:pPr>
        <w:rPr>
          <w:sz w:val="36"/>
          <w:szCs w:val="36"/>
        </w:rPr>
      </w:pPr>
      <w:r>
        <w:rPr>
          <w:sz w:val="36"/>
          <w:szCs w:val="36"/>
        </w:rPr>
        <w:t xml:space="preserve">3. </w:t>
      </w:r>
      <w:proofErr w:type="gramStart"/>
      <w:r>
        <w:rPr>
          <w:sz w:val="36"/>
          <w:szCs w:val="36"/>
        </w:rPr>
        <w:t>eliminate</w:t>
      </w:r>
      <w:proofErr w:type="gramEnd"/>
    </w:p>
    <w:p w:rsidR="00423E1C" w:rsidRDefault="00423E1C">
      <w:pPr>
        <w:rPr>
          <w:sz w:val="36"/>
          <w:szCs w:val="36"/>
        </w:rPr>
      </w:pPr>
      <w:r>
        <w:rPr>
          <w:sz w:val="36"/>
          <w:szCs w:val="36"/>
        </w:rPr>
        <w:t xml:space="preserve">4. </w:t>
      </w:r>
      <w:proofErr w:type="gramStart"/>
      <w:r>
        <w:rPr>
          <w:sz w:val="36"/>
          <w:szCs w:val="36"/>
        </w:rPr>
        <w:t>fatal</w:t>
      </w:r>
      <w:proofErr w:type="gramEnd"/>
    </w:p>
    <w:p w:rsidR="00423E1C" w:rsidRDefault="00423E1C">
      <w:pPr>
        <w:rPr>
          <w:sz w:val="36"/>
          <w:szCs w:val="36"/>
        </w:rPr>
      </w:pPr>
      <w:r>
        <w:rPr>
          <w:sz w:val="36"/>
          <w:szCs w:val="36"/>
        </w:rPr>
        <w:t xml:space="preserve">5. </w:t>
      </w:r>
      <w:proofErr w:type="gramStart"/>
      <w:r>
        <w:rPr>
          <w:sz w:val="36"/>
          <w:szCs w:val="36"/>
        </w:rPr>
        <w:t>conduct</w:t>
      </w:r>
      <w:proofErr w:type="gramEnd"/>
    </w:p>
    <w:p w:rsidR="00423E1C" w:rsidRDefault="00423E1C">
      <w:pPr>
        <w:rPr>
          <w:sz w:val="36"/>
          <w:szCs w:val="36"/>
        </w:rPr>
      </w:pPr>
      <w:r>
        <w:rPr>
          <w:sz w:val="36"/>
          <w:szCs w:val="36"/>
        </w:rPr>
        <w:t xml:space="preserve">6. </w:t>
      </w:r>
      <w:proofErr w:type="gramStart"/>
      <w:r>
        <w:rPr>
          <w:sz w:val="36"/>
          <w:szCs w:val="36"/>
        </w:rPr>
        <w:t>determine</w:t>
      </w:r>
      <w:proofErr w:type="gramEnd"/>
    </w:p>
    <w:p w:rsidR="00423E1C" w:rsidRDefault="00423E1C">
      <w:pPr>
        <w:rPr>
          <w:sz w:val="36"/>
          <w:szCs w:val="36"/>
        </w:rPr>
      </w:pPr>
      <w:r>
        <w:rPr>
          <w:sz w:val="36"/>
          <w:szCs w:val="36"/>
        </w:rPr>
        <w:t xml:space="preserve">7. </w:t>
      </w:r>
      <w:proofErr w:type="gramStart"/>
      <w:r>
        <w:rPr>
          <w:sz w:val="36"/>
          <w:szCs w:val="36"/>
        </w:rPr>
        <w:t>potential</w:t>
      </w:r>
      <w:proofErr w:type="gramEnd"/>
    </w:p>
    <w:p w:rsidR="00423E1C" w:rsidRDefault="00423E1C">
      <w:pPr>
        <w:rPr>
          <w:sz w:val="36"/>
          <w:szCs w:val="36"/>
        </w:rPr>
      </w:pPr>
      <w:r>
        <w:rPr>
          <w:sz w:val="36"/>
          <w:szCs w:val="36"/>
        </w:rPr>
        <w:t xml:space="preserve">8. </w:t>
      </w:r>
      <w:proofErr w:type="gramStart"/>
      <w:r>
        <w:rPr>
          <w:sz w:val="36"/>
          <w:szCs w:val="36"/>
        </w:rPr>
        <w:t>ignore</w:t>
      </w:r>
      <w:proofErr w:type="gramEnd"/>
    </w:p>
    <w:p w:rsidR="00423E1C" w:rsidRDefault="00423E1C">
      <w:pPr>
        <w:rPr>
          <w:sz w:val="36"/>
          <w:szCs w:val="36"/>
        </w:rPr>
      </w:pPr>
      <w:r>
        <w:rPr>
          <w:sz w:val="36"/>
          <w:szCs w:val="36"/>
        </w:rPr>
        <w:t xml:space="preserve">9. </w:t>
      </w:r>
      <w:proofErr w:type="gramStart"/>
      <w:r>
        <w:rPr>
          <w:sz w:val="36"/>
          <w:szCs w:val="36"/>
        </w:rPr>
        <w:t>profit</w:t>
      </w:r>
      <w:proofErr w:type="gramEnd"/>
    </w:p>
    <w:p w:rsidR="00423E1C" w:rsidRDefault="00423E1C">
      <w:pPr>
        <w:rPr>
          <w:sz w:val="36"/>
          <w:szCs w:val="36"/>
        </w:rPr>
      </w:pPr>
      <w:r>
        <w:rPr>
          <w:sz w:val="36"/>
          <w:szCs w:val="36"/>
        </w:rPr>
        <w:t xml:space="preserve">10. </w:t>
      </w:r>
      <w:proofErr w:type="gramStart"/>
      <w:r>
        <w:rPr>
          <w:sz w:val="36"/>
          <w:szCs w:val="36"/>
        </w:rPr>
        <w:t>evidence</w:t>
      </w:r>
      <w:proofErr w:type="gramEnd"/>
    </w:p>
    <w:p w:rsidR="00423E1C" w:rsidRPr="00423E1C" w:rsidRDefault="00423E1C">
      <w:pPr>
        <w:rPr>
          <w:sz w:val="36"/>
          <w:szCs w:val="36"/>
        </w:rPr>
      </w:pPr>
    </w:p>
    <w:sectPr w:rsidR="00423E1C" w:rsidRPr="00423E1C" w:rsidSect="00D90D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2D68"/>
    <w:multiLevelType w:val="hybridMultilevel"/>
    <w:tmpl w:val="34F06704"/>
    <w:lvl w:ilvl="0" w:tplc="2324EFE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8F52BAE"/>
    <w:multiLevelType w:val="hybridMultilevel"/>
    <w:tmpl w:val="DCF65F68"/>
    <w:lvl w:ilvl="0" w:tplc="2324EF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2621B5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5628DD"/>
    <w:multiLevelType w:val="hybridMultilevel"/>
    <w:tmpl w:val="485AF0E6"/>
    <w:lvl w:ilvl="0" w:tplc="1D741A0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E9BF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23E1C"/>
    <w:rsid w:val="00423E1C"/>
    <w:rsid w:val="00845799"/>
    <w:rsid w:val="00D90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E1C"/>
    <w:rPr>
      <w:rFonts w:ascii="Times" w:hAnsi="Times" w:cs="Times New Roman"/>
      <w:kern w:val="0"/>
      <w:sz w:val="24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23E1C"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3E1C"/>
    <w:rPr>
      <w:rFonts w:ascii="Times" w:hAnsi="Times" w:cs="Times New Roman"/>
      <w:kern w:val="0"/>
      <w:sz w:val="36"/>
      <w:szCs w:val="20"/>
      <w:lang w:eastAsia="en-US"/>
    </w:rPr>
  </w:style>
  <w:style w:type="table" w:styleId="TableGrid">
    <w:name w:val="Table Grid"/>
    <w:basedOn w:val="TableNormal"/>
    <w:uiPriority w:val="59"/>
    <w:rsid w:val="00423E1C"/>
    <w:rPr>
      <w:rFonts w:ascii="Times" w:hAnsi="Times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CathyCai</dc:creator>
  <cp:lastModifiedBy>CathyCai</cp:lastModifiedBy>
  <cp:revision>1</cp:revision>
  <dcterms:created xsi:type="dcterms:W3CDTF">2010-09-30T02:55:00Z</dcterms:created>
  <dcterms:modified xsi:type="dcterms:W3CDTF">2010-09-30T03:02:00Z</dcterms:modified>
</cp:coreProperties>
</file>